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9" w:rsidRDefault="003036BA" w:rsidP="00A16E82">
      <w:pPr>
        <w:pStyle w:val="Titre"/>
        <w:spacing w:after="240"/>
        <w:rPr>
          <w:lang w:val="fr-CH"/>
        </w:rPr>
      </w:pPr>
      <w:bookmarkStart w:id="0" w:name="_GoBack"/>
      <w:r>
        <w:rPr>
          <w:lang w:val="fr-CH"/>
        </w:rPr>
        <w:t>Formulaire de construction d’un « </w:t>
      </w:r>
      <w:proofErr w:type="spellStart"/>
      <w:r>
        <w:rPr>
          <w:lang w:val="fr-CH"/>
        </w:rPr>
        <w:t>elevator</w:t>
      </w:r>
      <w:proofErr w:type="spellEnd"/>
      <w:r>
        <w:rPr>
          <w:lang w:val="fr-CH"/>
        </w:rPr>
        <w:t xml:space="preserve"> pitch »</w:t>
      </w:r>
    </w:p>
    <w:bookmarkEnd w:id="0"/>
    <w:p w:rsidR="00236F94" w:rsidRDefault="00236F94" w:rsidP="00A16E82">
      <w:pPr>
        <w:spacing w:after="240"/>
      </w:pPr>
      <w:r>
        <w:t>Utilisez ce tableau pour construire votre pitch, en y écrivant les phrases de chaque étape, puis récitez-les en vérifiant le timing (approximatif).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542"/>
        <w:gridCol w:w="3542"/>
      </w:tblGrid>
      <w:tr w:rsidR="00A16E82" w:rsidRPr="00FB49FD" w:rsidTr="00A16E82">
        <w:trPr>
          <w:trHeight w:val="297"/>
        </w:trPr>
        <w:tc>
          <w:tcPr>
            <w:tcW w:w="9778" w:type="dxa"/>
            <w:gridSpan w:val="3"/>
            <w:shd w:val="clear" w:color="auto" w:fill="B6DDE8" w:themeFill="accent5" w:themeFillTint="66"/>
          </w:tcPr>
          <w:p w:rsidR="00A16E82" w:rsidRPr="006712FB" w:rsidRDefault="00A16E82" w:rsidP="00A16E82">
            <w:pPr>
              <w:spacing w:before="60" w:after="60"/>
              <w:jc w:val="center"/>
              <w:rPr>
                <w:b/>
                <w:sz w:val="18"/>
                <w:szCs w:val="18"/>
                <w:lang w:eastAsia="fr-CH"/>
              </w:rPr>
            </w:pPr>
            <w:r>
              <w:rPr>
                <w:b/>
                <w:sz w:val="18"/>
                <w:szCs w:val="18"/>
                <w:lang w:eastAsia="fr-CH"/>
              </w:rPr>
              <w:t>Respirez profondément</w:t>
            </w:r>
          </w:p>
        </w:tc>
      </w:tr>
      <w:tr w:rsidR="00112AFF" w:rsidRPr="00FB49FD" w:rsidTr="00A14FC3">
        <w:trPr>
          <w:trHeight w:val="297"/>
        </w:trPr>
        <w:tc>
          <w:tcPr>
            <w:tcW w:w="2694" w:type="dxa"/>
            <w:vMerge w:val="restart"/>
          </w:tcPr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8000"/>
                <w:sz w:val="24"/>
                <w:szCs w:val="24"/>
                <w:lang w:eastAsia="fr-CH"/>
              </w:rPr>
            </w:pPr>
            <w:r w:rsidRPr="00236F94">
              <w:rPr>
                <w:b/>
                <w:color w:val="008000"/>
                <w:sz w:val="24"/>
                <w:szCs w:val="24"/>
                <w:lang w:eastAsia="fr-CH"/>
              </w:rPr>
              <w:t>Accroche</w:t>
            </w: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  <w:r w:rsidRPr="00236F94">
              <w:rPr>
                <w:color w:val="008000"/>
                <w:sz w:val="24"/>
                <w:szCs w:val="24"/>
                <w:lang w:eastAsia="fr-CH"/>
              </w:rPr>
              <w:t>(15 sec)</w:t>
            </w:r>
          </w:p>
          <w:p w:rsidR="00112AFF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3542" w:type="dxa"/>
          </w:tcPr>
          <w:p w:rsidR="00112AFF" w:rsidRPr="006712FB" w:rsidRDefault="00112AFF" w:rsidP="006712FB">
            <w:pPr>
              <w:spacing w:before="60" w:after="60"/>
              <w:rPr>
                <w:b/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Idée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  <w:tc>
          <w:tcPr>
            <w:tcW w:w="3542" w:type="dxa"/>
          </w:tcPr>
          <w:p w:rsidR="00112AFF" w:rsidRPr="006712FB" w:rsidRDefault="00112AFF" w:rsidP="006712FB">
            <w:pPr>
              <w:spacing w:before="60" w:after="60"/>
              <w:rPr>
                <w:b/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Mot clé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112AFF" w:rsidRPr="00FB49FD" w:rsidTr="00236F94">
        <w:trPr>
          <w:trHeight w:val="528"/>
        </w:trPr>
        <w:tc>
          <w:tcPr>
            <w:tcW w:w="2694" w:type="dxa"/>
            <w:vMerge/>
          </w:tcPr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7084" w:type="dxa"/>
            <w:gridSpan w:val="2"/>
          </w:tcPr>
          <w:p w:rsidR="00112AFF" w:rsidRPr="006712FB" w:rsidRDefault="00112AFF" w:rsidP="006712FB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Phrase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112AFF" w:rsidRPr="00FB49FD" w:rsidTr="004561D9">
        <w:trPr>
          <w:trHeight w:val="297"/>
        </w:trPr>
        <w:tc>
          <w:tcPr>
            <w:tcW w:w="2694" w:type="dxa"/>
            <w:vMerge w:val="restart"/>
          </w:tcPr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8000"/>
                <w:sz w:val="24"/>
                <w:szCs w:val="24"/>
                <w:lang w:eastAsia="fr-CH"/>
              </w:rPr>
            </w:pPr>
            <w:r>
              <w:rPr>
                <w:b/>
                <w:color w:val="008000"/>
                <w:sz w:val="24"/>
                <w:szCs w:val="24"/>
                <w:lang w:eastAsia="fr-CH"/>
              </w:rPr>
              <w:t>Problématique,</w:t>
            </w:r>
            <w:r>
              <w:rPr>
                <w:b/>
                <w:color w:val="008000"/>
                <w:sz w:val="24"/>
                <w:szCs w:val="24"/>
                <w:lang w:eastAsia="fr-CH"/>
              </w:rPr>
              <w:br/>
              <w:t>besoin non satisfait</w:t>
            </w: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  <w:r w:rsidRPr="00236F94">
              <w:rPr>
                <w:color w:val="008000"/>
                <w:sz w:val="24"/>
                <w:szCs w:val="24"/>
                <w:lang w:eastAsia="fr-CH"/>
              </w:rPr>
              <w:t>(15 sec)</w:t>
            </w:r>
          </w:p>
          <w:p w:rsidR="00112AFF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3542" w:type="dxa"/>
          </w:tcPr>
          <w:p w:rsidR="00112AFF" w:rsidRPr="006712FB" w:rsidRDefault="00112AFF" w:rsidP="006712FB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Idée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  <w:tc>
          <w:tcPr>
            <w:tcW w:w="3542" w:type="dxa"/>
          </w:tcPr>
          <w:p w:rsidR="00112AFF" w:rsidRPr="006712FB" w:rsidRDefault="00112AFF" w:rsidP="006712FB">
            <w:pPr>
              <w:spacing w:before="60" w:after="60"/>
              <w:rPr>
                <w:b/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Mot clé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112AFF" w:rsidRPr="00FB49FD" w:rsidTr="004561D9">
        <w:trPr>
          <w:trHeight w:val="528"/>
        </w:trPr>
        <w:tc>
          <w:tcPr>
            <w:tcW w:w="2694" w:type="dxa"/>
            <w:vMerge/>
          </w:tcPr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7084" w:type="dxa"/>
            <w:gridSpan w:val="2"/>
          </w:tcPr>
          <w:p w:rsidR="00112AFF" w:rsidRPr="006712FB" w:rsidRDefault="00112AFF" w:rsidP="006712FB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Phrase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112AFF" w:rsidRPr="00FB49FD" w:rsidTr="004561D9">
        <w:trPr>
          <w:trHeight w:val="297"/>
        </w:trPr>
        <w:tc>
          <w:tcPr>
            <w:tcW w:w="2694" w:type="dxa"/>
            <w:vMerge w:val="restart"/>
          </w:tcPr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8000"/>
                <w:sz w:val="24"/>
                <w:szCs w:val="24"/>
                <w:lang w:eastAsia="fr-CH"/>
              </w:rPr>
            </w:pPr>
            <w:r>
              <w:rPr>
                <w:b/>
                <w:color w:val="008000"/>
                <w:sz w:val="24"/>
                <w:szCs w:val="24"/>
                <w:lang w:eastAsia="fr-CH"/>
              </w:rPr>
              <w:t>Solutions existantes</w:t>
            </w: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  <w:r w:rsidRPr="00236F94">
              <w:rPr>
                <w:color w:val="008000"/>
                <w:sz w:val="24"/>
                <w:szCs w:val="24"/>
                <w:lang w:eastAsia="fr-CH"/>
              </w:rPr>
              <w:t>(15 sec)</w:t>
            </w:r>
          </w:p>
          <w:p w:rsidR="00112AFF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3542" w:type="dxa"/>
          </w:tcPr>
          <w:p w:rsidR="00112AFF" w:rsidRPr="006712FB" w:rsidRDefault="00112AFF" w:rsidP="006712FB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Idée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  <w:tc>
          <w:tcPr>
            <w:tcW w:w="3542" w:type="dxa"/>
          </w:tcPr>
          <w:p w:rsidR="00112AFF" w:rsidRPr="006712FB" w:rsidRDefault="00112AFF" w:rsidP="006712FB">
            <w:pPr>
              <w:spacing w:before="60" w:after="60"/>
              <w:rPr>
                <w:b/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Mot clé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112AFF" w:rsidRPr="00FB49FD" w:rsidTr="004561D9">
        <w:trPr>
          <w:trHeight w:val="528"/>
        </w:trPr>
        <w:tc>
          <w:tcPr>
            <w:tcW w:w="2694" w:type="dxa"/>
            <w:vMerge/>
          </w:tcPr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7084" w:type="dxa"/>
            <w:gridSpan w:val="2"/>
          </w:tcPr>
          <w:p w:rsidR="00112AFF" w:rsidRPr="006712FB" w:rsidRDefault="00112AFF" w:rsidP="006712FB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Phrase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112AFF" w:rsidRPr="00FB49FD" w:rsidTr="004561D9">
        <w:trPr>
          <w:trHeight w:val="297"/>
        </w:trPr>
        <w:tc>
          <w:tcPr>
            <w:tcW w:w="2694" w:type="dxa"/>
            <w:vMerge w:val="restart"/>
          </w:tcPr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8000"/>
                <w:sz w:val="24"/>
                <w:szCs w:val="24"/>
                <w:lang w:eastAsia="fr-CH"/>
              </w:rPr>
            </w:pPr>
            <w:r>
              <w:rPr>
                <w:b/>
                <w:color w:val="008000"/>
                <w:sz w:val="24"/>
                <w:szCs w:val="24"/>
                <w:lang w:eastAsia="fr-CH"/>
              </w:rPr>
              <w:t>Votre solution</w:t>
            </w: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  <w:r w:rsidRPr="00236F94">
              <w:rPr>
                <w:color w:val="008000"/>
                <w:sz w:val="24"/>
                <w:szCs w:val="24"/>
                <w:lang w:eastAsia="fr-CH"/>
              </w:rPr>
              <w:t>(15 sec)</w:t>
            </w:r>
          </w:p>
          <w:p w:rsidR="00112AFF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3542" w:type="dxa"/>
          </w:tcPr>
          <w:p w:rsidR="00112AFF" w:rsidRPr="006712FB" w:rsidRDefault="00112AFF" w:rsidP="006712FB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Idée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  <w:tc>
          <w:tcPr>
            <w:tcW w:w="3542" w:type="dxa"/>
          </w:tcPr>
          <w:p w:rsidR="00112AFF" w:rsidRPr="006712FB" w:rsidRDefault="00112AFF" w:rsidP="006712FB">
            <w:pPr>
              <w:spacing w:before="60" w:after="60"/>
              <w:rPr>
                <w:b/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Mot clé :</w:t>
            </w:r>
          </w:p>
        </w:tc>
      </w:tr>
      <w:tr w:rsidR="00112AFF" w:rsidRPr="00FB49FD" w:rsidTr="004561D9">
        <w:trPr>
          <w:trHeight w:val="528"/>
        </w:trPr>
        <w:tc>
          <w:tcPr>
            <w:tcW w:w="2694" w:type="dxa"/>
            <w:vMerge/>
          </w:tcPr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7084" w:type="dxa"/>
            <w:gridSpan w:val="2"/>
          </w:tcPr>
          <w:p w:rsidR="00112AFF" w:rsidRPr="006712FB" w:rsidRDefault="00112AFF" w:rsidP="006712FB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Phrase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112AFF" w:rsidRPr="00FB49FD" w:rsidTr="004561D9">
        <w:trPr>
          <w:trHeight w:val="297"/>
        </w:trPr>
        <w:tc>
          <w:tcPr>
            <w:tcW w:w="2694" w:type="dxa"/>
            <w:vMerge w:val="restart"/>
          </w:tcPr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8000"/>
                <w:sz w:val="24"/>
                <w:szCs w:val="24"/>
                <w:lang w:eastAsia="fr-CH"/>
              </w:rPr>
            </w:pPr>
            <w:r w:rsidRPr="00236F94">
              <w:rPr>
                <w:b/>
                <w:color w:val="008000"/>
                <w:sz w:val="24"/>
                <w:szCs w:val="24"/>
                <w:lang w:eastAsia="fr-CH"/>
              </w:rPr>
              <w:t>Avantages et          élément(s)                 différentiateur(s)</w:t>
            </w: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  <w:r w:rsidRPr="00236F94">
              <w:rPr>
                <w:color w:val="008000"/>
                <w:sz w:val="24"/>
                <w:szCs w:val="24"/>
                <w:lang w:eastAsia="fr-CH"/>
              </w:rPr>
              <w:t xml:space="preserve"> (15 sec)</w:t>
            </w:r>
          </w:p>
          <w:p w:rsidR="00112AFF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3542" w:type="dxa"/>
          </w:tcPr>
          <w:p w:rsidR="00112AFF" w:rsidRPr="006712FB" w:rsidRDefault="00112AFF" w:rsidP="006712FB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Idée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  <w:tc>
          <w:tcPr>
            <w:tcW w:w="3542" w:type="dxa"/>
          </w:tcPr>
          <w:p w:rsidR="00112AFF" w:rsidRPr="006712FB" w:rsidRDefault="00112AFF" w:rsidP="006712FB">
            <w:pPr>
              <w:spacing w:before="60" w:after="60"/>
              <w:rPr>
                <w:b/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Mot clé :</w:t>
            </w:r>
          </w:p>
        </w:tc>
      </w:tr>
      <w:tr w:rsidR="00112AFF" w:rsidRPr="00FB49FD" w:rsidTr="004561D9">
        <w:trPr>
          <w:trHeight w:val="528"/>
        </w:trPr>
        <w:tc>
          <w:tcPr>
            <w:tcW w:w="2694" w:type="dxa"/>
            <w:vMerge/>
          </w:tcPr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7084" w:type="dxa"/>
            <w:gridSpan w:val="2"/>
          </w:tcPr>
          <w:p w:rsidR="00112AFF" w:rsidRPr="006712FB" w:rsidRDefault="00112AFF" w:rsidP="006712FB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Phrase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112AFF" w:rsidRPr="00FB49FD" w:rsidTr="004561D9">
        <w:trPr>
          <w:trHeight w:val="297"/>
        </w:trPr>
        <w:tc>
          <w:tcPr>
            <w:tcW w:w="2694" w:type="dxa"/>
            <w:vMerge w:val="restart"/>
          </w:tcPr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8000"/>
                <w:sz w:val="24"/>
                <w:szCs w:val="24"/>
                <w:lang w:val="fr-CH" w:eastAsia="fr-CH"/>
              </w:rPr>
            </w:pPr>
            <w:r w:rsidRPr="00236F94">
              <w:rPr>
                <w:b/>
                <w:color w:val="008000"/>
                <w:sz w:val="24"/>
                <w:szCs w:val="24"/>
                <w:lang w:val="fr-CH" w:eastAsia="fr-CH"/>
              </w:rPr>
              <w:t>Conclusion,                 appel à l’action</w:t>
            </w: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  <w:r w:rsidRPr="00236F94">
              <w:rPr>
                <w:color w:val="008000"/>
                <w:sz w:val="24"/>
                <w:szCs w:val="24"/>
                <w:lang w:eastAsia="fr-CH"/>
              </w:rPr>
              <w:t xml:space="preserve"> (15 sec)</w:t>
            </w:r>
          </w:p>
          <w:p w:rsidR="00112AFF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3542" w:type="dxa"/>
          </w:tcPr>
          <w:p w:rsidR="00112AFF" w:rsidRPr="006712FB" w:rsidRDefault="00112AFF" w:rsidP="006712FB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Idée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  <w:tc>
          <w:tcPr>
            <w:tcW w:w="3542" w:type="dxa"/>
          </w:tcPr>
          <w:p w:rsidR="00112AFF" w:rsidRPr="006712FB" w:rsidRDefault="00112AFF" w:rsidP="006712FB">
            <w:pPr>
              <w:spacing w:before="60" w:after="60"/>
              <w:rPr>
                <w:b/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Mot clé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112AFF" w:rsidRPr="00FB49FD" w:rsidTr="004561D9">
        <w:trPr>
          <w:trHeight w:val="528"/>
        </w:trPr>
        <w:tc>
          <w:tcPr>
            <w:tcW w:w="2694" w:type="dxa"/>
            <w:vMerge/>
          </w:tcPr>
          <w:p w:rsidR="00112AFF" w:rsidRPr="00236F94" w:rsidRDefault="00112AFF" w:rsidP="00112AFF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7084" w:type="dxa"/>
            <w:gridSpan w:val="2"/>
          </w:tcPr>
          <w:p w:rsidR="00112AFF" w:rsidRPr="006712FB" w:rsidRDefault="00112AFF" w:rsidP="006712FB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Phrase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A16E82" w:rsidRPr="00FB49FD" w:rsidTr="0099511A">
        <w:trPr>
          <w:trHeight w:val="297"/>
        </w:trPr>
        <w:tc>
          <w:tcPr>
            <w:tcW w:w="9778" w:type="dxa"/>
            <w:gridSpan w:val="3"/>
            <w:shd w:val="clear" w:color="auto" w:fill="B6DDE8" w:themeFill="accent5" w:themeFillTint="66"/>
          </w:tcPr>
          <w:p w:rsidR="00A16E82" w:rsidRPr="006712FB" w:rsidRDefault="00A16E82" w:rsidP="0099511A">
            <w:pPr>
              <w:spacing w:before="60" w:after="60"/>
              <w:jc w:val="center"/>
              <w:rPr>
                <w:b/>
                <w:sz w:val="18"/>
                <w:szCs w:val="18"/>
                <w:lang w:eastAsia="fr-CH"/>
              </w:rPr>
            </w:pPr>
            <w:r>
              <w:rPr>
                <w:b/>
                <w:sz w:val="18"/>
                <w:szCs w:val="18"/>
                <w:lang w:eastAsia="fr-CH"/>
              </w:rPr>
              <w:t>Souriez !</w:t>
            </w:r>
          </w:p>
        </w:tc>
      </w:tr>
    </w:tbl>
    <w:p w:rsidR="00445261" w:rsidRPr="00BF7D62" w:rsidRDefault="00445261" w:rsidP="00A16E82"/>
    <w:sectPr w:rsidR="00445261" w:rsidRPr="00BF7D62" w:rsidSect="00D3777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2E" w:rsidRDefault="001B232E" w:rsidP="00D3777F">
      <w:r>
        <w:separator/>
      </w:r>
    </w:p>
  </w:endnote>
  <w:endnote w:type="continuationSeparator" w:id="0">
    <w:p w:rsidR="001B232E" w:rsidRDefault="001B232E" w:rsidP="00D3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7F" w:rsidRPr="00A5522D" w:rsidRDefault="00696503" w:rsidP="00D3777F">
    <w:pPr>
      <w:pStyle w:val="Pieddepage"/>
      <w:tabs>
        <w:tab w:val="clear" w:pos="9072"/>
        <w:tab w:val="right" w:pos="9781"/>
      </w:tabs>
      <w:rPr>
        <w:sz w:val="16"/>
        <w:szCs w:val="16"/>
      </w:rPr>
    </w:pPr>
    <w:r w:rsidRPr="00696503">
      <w:rPr>
        <w:noProof/>
        <w:sz w:val="16"/>
        <w:szCs w:val="16"/>
        <w:lang w:eastAsia="fr-CH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.8pt;margin-top:-6.25pt;width:488.4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" strokecolor="#060" strokeweight=".25pt"/>
      </w:pict>
    </w:r>
    <w:fldSimple w:instr=" FILENAME   \* MERGEFORMAT ">
      <w:r w:rsidR="002C2A23">
        <w:rPr>
          <w:noProof/>
          <w:sz w:val="16"/>
          <w:szCs w:val="16"/>
        </w:rPr>
        <w:t>Formulaire de construction d'un elevator pitch.docx</w:t>
      </w:r>
    </w:fldSimple>
    <w:r w:rsidR="002C2A23" w:rsidRPr="00A5522D">
      <w:rPr>
        <w:sz w:val="16"/>
        <w:szCs w:val="16"/>
      </w:rPr>
      <w:t xml:space="preserve"> </w:t>
    </w:r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TITLE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end"/>
    </w:r>
    <w:r w:rsidR="00D3777F" w:rsidRPr="00A5522D">
      <w:rPr>
        <w:sz w:val="16"/>
        <w:szCs w:val="16"/>
      </w:rPr>
      <w:tab/>
    </w:r>
    <w:r w:rsidR="00D3777F" w:rsidRPr="00A5522D">
      <w:rPr>
        <w:sz w:val="16"/>
        <w:szCs w:val="16"/>
      </w:rPr>
      <w:tab/>
    </w:r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PAGE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separate"/>
    </w:r>
    <w:r w:rsidR="002C2A23">
      <w:rPr>
        <w:noProof/>
        <w:sz w:val="16"/>
        <w:szCs w:val="16"/>
      </w:rPr>
      <w:t>1</w:t>
    </w:r>
    <w:r w:rsidRPr="00A5522D">
      <w:rPr>
        <w:sz w:val="16"/>
        <w:szCs w:val="16"/>
      </w:rPr>
      <w:fldChar w:fldCharType="end"/>
    </w:r>
  </w:p>
  <w:p w:rsidR="00D3777F" w:rsidRDefault="00D3777F" w:rsidP="00D377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2E" w:rsidRDefault="001B232E" w:rsidP="00D3777F">
      <w:r>
        <w:separator/>
      </w:r>
    </w:p>
  </w:footnote>
  <w:footnote w:type="continuationSeparator" w:id="0">
    <w:p w:rsidR="001B232E" w:rsidRDefault="001B232E" w:rsidP="00D3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7F" w:rsidRDefault="00554329" w:rsidP="00445261">
    <w:pPr>
      <w:pStyle w:val="En-tte"/>
      <w:tabs>
        <w:tab w:val="clear" w:pos="9072"/>
        <w:tab w:val="right" w:pos="9781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-90805</wp:posOffset>
          </wp:positionV>
          <wp:extent cx="763905" cy="403225"/>
          <wp:effectExtent l="0" t="0" r="0" b="0"/>
          <wp:wrapSquare wrapText="bothSides"/>
          <wp:docPr id="3" name="Image 3" descr="C:\G\Google Drive\Leonardo SBM\Social Business Models Canvas and Red thread\French\Images\SB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\Google Drive\Leonardo SBM\Social Business Models Canvas and Red thread\French\Images\SB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5261">
      <w:tab/>
    </w:r>
    <w:r w:rsidR="00445261">
      <w:tab/>
    </w:r>
    <w:r w:rsidR="00445261">
      <w:rPr>
        <w:sz w:val="16"/>
        <w:szCs w:val="16"/>
      </w:rPr>
      <w:t xml:space="preserve">Fil rouge de maturation de </w:t>
    </w:r>
    <w:r w:rsidR="003036BA">
      <w:rPr>
        <w:sz w:val="16"/>
        <w:szCs w:val="16"/>
      </w:rPr>
      <w:t>modèle d’affaires social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B"/>
    <w:multiLevelType w:val="hybridMultilevel"/>
    <w:tmpl w:val="D9D0A2F0"/>
    <w:lvl w:ilvl="0" w:tplc="6CC6752A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392ECC"/>
    <w:multiLevelType w:val="multilevel"/>
    <w:tmpl w:val="0FF6BC1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36BA"/>
    <w:rsid w:val="00112AFF"/>
    <w:rsid w:val="001B232E"/>
    <w:rsid w:val="00236F94"/>
    <w:rsid w:val="002B021D"/>
    <w:rsid w:val="002C2A23"/>
    <w:rsid w:val="002F1EAF"/>
    <w:rsid w:val="003036BA"/>
    <w:rsid w:val="003E453E"/>
    <w:rsid w:val="00445261"/>
    <w:rsid w:val="00523387"/>
    <w:rsid w:val="00554329"/>
    <w:rsid w:val="00575FE8"/>
    <w:rsid w:val="00584AFB"/>
    <w:rsid w:val="006712FB"/>
    <w:rsid w:val="00696503"/>
    <w:rsid w:val="008C35F5"/>
    <w:rsid w:val="00A16E82"/>
    <w:rsid w:val="00A560DE"/>
    <w:rsid w:val="00AE7D9C"/>
    <w:rsid w:val="00BA1129"/>
    <w:rsid w:val="00BE0FD9"/>
    <w:rsid w:val="00BF7D62"/>
    <w:rsid w:val="00C26920"/>
    <w:rsid w:val="00D3777F"/>
    <w:rsid w:val="00D77A7D"/>
    <w:rsid w:val="00FC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BF7D62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BF7D62"/>
    <w:rPr>
      <w:rFonts w:ascii="Arial" w:hAnsi="Arial" w:cs="Arial"/>
      <w:lang w:val="fr-FR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BF7D62"/>
    <w:rPr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BF7D62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BF7D62"/>
    <w:rPr>
      <w:rFonts w:ascii="Arial" w:hAnsi="Arial" w:cs="Arial"/>
      <w:lang w:val="fr-FR" w:eastAsia="x-none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BF7D62"/>
    <w:rPr>
      <w:sz w:val="20"/>
      <w:szCs w:val="20"/>
      <w:lang w:val="fr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Mod&#232;le%20d'outil%20du%20fil%20rouge%20A4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d'outil du fil rouge A4 portrait.dotx</Template>
  <TotalTime>27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683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Michaud</dc:creator>
  <cp:lastModifiedBy>Claude Michaud</cp:lastModifiedBy>
  <cp:revision>10</cp:revision>
  <cp:lastPrinted>2014-06-21T14:11:00Z</cp:lastPrinted>
  <dcterms:created xsi:type="dcterms:W3CDTF">2013-03-18T08:20:00Z</dcterms:created>
  <dcterms:modified xsi:type="dcterms:W3CDTF">2015-10-10T11:56:00Z</dcterms:modified>
</cp:coreProperties>
</file>