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F719DC" w:rsidP="00445261">
      <w:pPr>
        <w:pStyle w:val="Titre"/>
        <w:rPr>
          <w:lang w:val="fr-CH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43815</wp:posOffset>
            </wp:positionV>
            <wp:extent cx="1245235" cy="886460"/>
            <wp:effectExtent l="0" t="0" r="0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E68">
        <w:rPr>
          <w:lang w:val="fr-CH"/>
        </w:rPr>
        <w:t>Relevé de</w:t>
      </w:r>
      <w:r w:rsidR="003F31A7">
        <w:rPr>
          <w:lang w:val="fr-CH"/>
        </w:rPr>
        <w:t xml:space="preserve"> l’analyse détaillée de la clientèle</w:t>
      </w:r>
    </w:p>
    <w:p w:rsidR="00FD2C6C" w:rsidRDefault="00FD2C6C" w:rsidP="00173E68">
      <w:bookmarkStart w:id="0" w:name="_GoBack"/>
      <w:r>
        <w:t>Utilisez une colonne par clientèle, indiquant son nom dans la première ligne et reportez ensuite le contenu des post-</w:t>
      </w:r>
      <w:proofErr w:type="spellStart"/>
      <w:r>
        <w:t>its</w:t>
      </w:r>
      <w:proofErr w:type="spellEnd"/>
      <w:r>
        <w:t xml:space="preserve"> dans les cases disponibles de chacun des blocs. Des lignes peuvent être rajoutées, si nécessaire.</w:t>
      </w:r>
    </w:p>
    <w:bookmarkEnd w:id="0"/>
    <w:p w:rsidR="00173E68" w:rsidRDefault="00173E68" w:rsidP="00173E68"/>
    <w:tbl>
      <w:tblPr>
        <w:tblStyle w:val="Grilledutableau"/>
        <w:tblW w:w="0" w:type="auto"/>
        <w:tblInd w:w="108" w:type="dxa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/>
      </w:tblPr>
      <w:tblGrid>
        <w:gridCol w:w="2241"/>
        <w:gridCol w:w="2349"/>
        <w:gridCol w:w="2350"/>
        <w:gridCol w:w="2350"/>
        <w:gridCol w:w="2350"/>
        <w:gridCol w:w="2350"/>
      </w:tblGrid>
      <w:tr w:rsidR="00FD2C6C" w:rsidRPr="00FD2C6C" w:rsidTr="00FD2C6C">
        <w:trPr>
          <w:cantSplit/>
          <w:tblHeader/>
        </w:trPr>
        <w:tc>
          <w:tcPr>
            <w:tcW w:w="2241" w:type="dxa"/>
            <w:shd w:val="clear" w:color="auto" w:fill="4F6228" w:themeFill="accent3" w:themeFillShade="80"/>
          </w:tcPr>
          <w:p w:rsidR="00173E68" w:rsidRPr="00FD2C6C" w:rsidRDefault="00173E68" w:rsidP="00FD2C6C">
            <w:pPr>
              <w:spacing w:before="20" w:after="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D2C6C">
              <w:rPr>
                <w:color w:val="FFFFFF" w:themeColor="background1"/>
                <w:sz w:val="20"/>
                <w:szCs w:val="20"/>
              </w:rPr>
              <w:t>Client 1</w:t>
            </w:r>
          </w:p>
        </w:tc>
        <w:tc>
          <w:tcPr>
            <w:tcW w:w="2349" w:type="dxa"/>
            <w:shd w:val="clear" w:color="auto" w:fill="4F6228" w:themeFill="accent3" w:themeFillShade="80"/>
          </w:tcPr>
          <w:p w:rsidR="00173E68" w:rsidRPr="00FD2C6C" w:rsidRDefault="00173E68" w:rsidP="00FD2C6C">
            <w:pPr>
              <w:spacing w:before="20" w:after="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D2C6C">
              <w:rPr>
                <w:color w:val="FFFFFF" w:themeColor="background1"/>
                <w:sz w:val="20"/>
                <w:szCs w:val="20"/>
              </w:rPr>
              <w:t>Client 2</w:t>
            </w:r>
          </w:p>
        </w:tc>
        <w:tc>
          <w:tcPr>
            <w:tcW w:w="2350" w:type="dxa"/>
            <w:shd w:val="clear" w:color="auto" w:fill="4F6228" w:themeFill="accent3" w:themeFillShade="80"/>
          </w:tcPr>
          <w:p w:rsidR="00173E68" w:rsidRPr="00FD2C6C" w:rsidRDefault="00173E68" w:rsidP="00FD2C6C">
            <w:pPr>
              <w:spacing w:before="20" w:after="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D2C6C">
              <w:rPr>
                <w:color w:val="FFFFFF" w:themeColor="background1"/>
                <w:sz w:val="20"/>
                <w:szCs w:val="20"/>
              </w:rPr>
              <w:t>Client 3</w:t>
            </w:r>
          </w:p>
        </w:tc>
        <w:tc>
          <w:tcPr>
            <w:tcW w:w="2350" w:type="dxa"/>
            <w:shd w:val="clear" w:color="auto" w:fill="4F6228" w:themeFill="accent3" w:themeFillShade="80"/>
          </w:tcPr>
          <w:p w:rsidR="00173E68" w:rsidRPr="00FD2C6C" w:rsidRDefault="00173E68" w:rsidP="00FD2C6C">
            <w:pPr>
              <w:spacing w:before="20" w:after="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D2C6C">
              <w:rPr>
                <w:color w:val="FFFFFF" w:themeColor="background1"/>
                <w:sz w:val="20"/>
                <w:szCs w:val="20"/>
              </w:rPr>
              <w:t>Client 4</w:t>
            </w:r>
          </w:p>
        </w:tc>
        <w:tc>
          <w:tcPr>
            <w:tcW w:w="2350" w:type="dxa"/>
            <w:shd w:val="clear" w:color="auto" w:fill="4F6228" w:themeFill="accent3" w:themeFillShade="80"/>
          </w:tcPr>
          <w:p w:rsidR="00173E68" w:rsidRPr="00FD2C6C" w:rsidRDefault="00173E68" w:rsidP="00FD2C6C">
            <w:pPr>
              <w:spacing w:before="20" w:after="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D2C6C">
              <w:rPr>
                <w:color w:val="FFFFFF" w:themeColor="background1"/>
                <w:sz w:val="20"/>
                <w:szCs w:val="20"/>
              </w:rPr>
              <w:t>Client 5</w:t>
            </w:r>
          </w:p>
        </w:tc>
        <w:tc>
          <w:tcPr>
            <w:tcW w:w="2350" w:type="dxa"/>
            <w:shd w:val="clear" w:color="auto" w:fill="4F6228" w:themeFill="accent3" w:themeFillShade="80"/>
          </w:tcPr>
          <w:p w:rsidR="00173E68" w:rsidRPr="00FD2C6C" w:rsidRDefault="00173E68" w:rsidP="00FD2C6C">
            <w:pPr>
              <w:spacing w:before="20" w:after="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D2C6C">
              <w:rPr>
                <w:color w:val="FFFFFF" w:themeColor="background1"/>
                <w:sz w:val="20"/>
                <w:szCs w:val="20"/>
              </w:rPr>
              <w:t>Client 6</w:t>
            </w:r>
          </w:p>
        </w:tc>
      </w:tr>
      <w:tr w:rsidR="008103CC" w:rsidRPr="00173E68" w:rsidTr="00C85A4A">
        <w:trPr>
          <w:cantSplit/>
        </w:trPr>
        <w:tc>
          <w:tcPr>
            <w:tcW w:w="13990" w:type="dxa"/>
            <w:gridSpan w:val="6"/>
            <w:shd w:val="clear" w:color="auto" w:fill="B6DDE8" w:themeFill="accent5" w:themeFillTint="66"/>
          </w:tcPr>
          <w:p w:rsidR="008103CC" w:rsidRPr="00173E68" w:rsidRDefault="008103CC" w:rsidP="008103C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103CC">
              <w:rPr>
                <w:b/>
                <w:sz w:val="20"/>
                <w:szCs w:val="20"/>
              </w:rPr>
              <w:t>Ce qu’il écoute</w:t>
            </w:r>
            <w:r>
              <w:rPr>
                <w:sz w:val="20"/>
                <w:szCs w:val="20"/>
              </w:rPr>
              <w:t xml:space="preserve"> </w:t>
            </w:r>
            <w:r w:rsidRPr="008103CC">
              <w:rPr>
                <w:i/>
                <w:sz w:val="18"/>
                <w:szCs w:val="18"/>
              </w:rPr>
              <w:t>(les amis, la famille, les collègues, le patron, les rumeurs, les médias…)</w:t>
            </w:r>
          </w:p>
        </w:tc>
      </w:tr>
      <w:tr w:rsidR="00173E68" w:rsidRPr="00173E68" w:rsidTr="00173E68">
        <w:trPr>
          <w:cantSplit/>
        </w:trPr>
        <w:tc>
          <w:tcPr>
            <w:tcW w:w="2241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73E68" w:rsidRPr="00173E68" w:rsidTr="00173E68">
        <w:trPr>
          <w:cantSplit/>
        </w:trPr>
        <w:tc>
          <w:tcPr>
            <w:tcW w:w="2241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73E68" w:rsidRPr="00173E68" w:rsidTr="00173E68">
        <w:trPr>
          <w:cantSplit/>
        </w:trPr>
        <w:tc>
          <w:tcPr>
            <w:tcW w:w="2241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73E68" w:rsidRPr="00173E68" w:rsidTr="00173E68">
        <w:trPr>
          <w:cantSplit/>
        </w:trPr>
        <w:tc>
          <w:tcPr>
            <w:tcW w:w="2241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73E68" w:rsidRPr="00173E68" w:rsidTr="00173E68">
        <w:trPr>
          <w:cantSplit/>
        </w:trPr>
        <w:tc>
          <w:tcPr>
            <w:tcW w:w="2241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73E68" w:rsidRPr="00173E68" w:rsidTr="00173E68">
        <w:trPr>
          <w:cantSplit/>
        </w:trPr>
        <w:tc>
          <w:tcPr>
            <w:tcW w:w="2241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73E68" w:rsidRPr="00173E68" w:rsidRDefault="00173E68" w:rsidP="00173E6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173E68">
        <w:trPr>
          <w:cantSplit/>
        </w:trPr>
        <w:tc>
          <w:tcPr>
            <w:tcW w:w="2241" w:type="dxa"/>
          </w:tcPr>
          <w:p w:rsidR="00FD2C6C" w:rsidRPr="00173E68" w:rsidRDefault="00FD2C6C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173E6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173E68">
        <w:trPr>
          <w:cantSplit/>
        </w:trPr>
        <w:tc>
          <w:tcPr>
            <w:tcW w:w="2241" w:type="dxa"/>
          </w:tcPr>
          <w:p w:rsidR="00FD2C6C" w:rsidRPr="00173E68" w:rsidRDefault="00FD2C6C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173E6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173E6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103CC" w:rsidRPr="00173E68" w:rsidTr="005B4FB2">
        <w:trPr>
          <w:cantSplit/>
        </w:trPr>
        <w:tc>
          <w:tcPr>
            <w:tcW w:w="13990" w:type="dxa"/>
            <w:gridSpan w:val="6"/>
            <w:shd w:val="clear" w:color="auto" w:fill="B6DDE8" w:themeFill="accent5" w:themeFillTint="66"/>
          </w:tcPr>
          <w:p w:rsidR="008103CC" w:rsidRPr="00173E68" w:rsidRDefault="008103CC" w:rsidP="008103C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103CC">
              <w:rPr>
                <w:b/>
                <w:sz w:val="20"/>
                <w:szCs w:val="20"/>
              </w:rPr>
              <w:t>Ce qu’il voit</w:t>
            </w:r>
            <w:r>
              <w:rPr>
                <w:sz w:val="20"/>
                <w:szCs w:val="20"/>
              </w:rPr>
              <w:t xml:space="preserve"> </w:t>
            </w:r>
            <w:r w:rsidRPr="008103CC">
              <w:rPr>
                <w:i/>
                <w:sz w:val="18"/>
                <w:szCs w:val="18"/>
              </w:rPr>
              <w:t>(l’environnement, la publicité, les médias  les amis et voisins…)</w:t>
            </w: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103CC" w:rsidRPr="00173E68" w:rsidTr="003A500A">
        <w:trPr>
          <w:cantSplit/>
        </w:trPr>
        <w:tc>
          <w:tcPr>
            <w:tcW w:w="13990" w:type="dxa"/>
            <w:gridSpan w:val="6"/>
            <w:shd w:val="clear" w:color="auto" w:fill="B6DDE8" w:themeFill="accent5" w:themeFillTint="66"/>
          </w:tcPr>
          <w:p w:rsidR="008103CC" w:rsidRPr="00173E68" w:rsidRDefault="008103CC" w:rsidP="008103C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103CC">
              <w:rPr>
                <w:b/>
                <w:sz w:val="20"/>
                <w:szCs w:val="20"/>
              </w:rPr>
              <w:t>Ce qu’il pense/ressent</w:t>
            </w:r>
            <w:r>
              <w:rPr>
                <w:sz w:val="20"/>
                <w:szCs w:val="20"/>
              </w:rPr>
              <w:t xml:space="preserve"> </w:t>
            </w:r>
            <w:r w:rsidRPr="008103CC">
              <w:rPr>
                <w:i/>
                <w:sz w:val="18"/>
                <w:szCs w:val="18"/>
              </w:rPr>
              <w:t>(ce qui compte réellement, ses principales préoccupations, ses soucis, ses envies et ses aspirations, ses ressentis et perceptions…)</w:t>
            </w: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103CC" w:rsidRPr="00173E68" w:rsidTr="00EF4907">
        <w:trPr>
          <w:cantSplit/>
        </w:trPr>
        <w:tc>
          <w:tcPr>
            <w:tcW w:w="13990" w:type="dxa"/>
            <w:gridSpan w:val="6"/>
            <w:shd w:val="clear" w:color="auto" w:fill="B6DDE8" w:themeFill="accent5" w:themeFillTint="66"/>
          </w:tcPr>
          <w:p w:rsidR="008103CC" w:rsidRPr="00173E68" w:rsidRDefault="008103CC" w:rsidP="008103C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103CC">
              <w:rPr>
                <w:b/>
                <w:sz w:val="20"/>
                <w:szCs w:val="20"/>
              </w:rPr>
              <w:lastRenderedPageBreak/>
              <w:t>Ce qu’il parle/dit</w:t>
            </w:r>
            <w:r>
              <w:rPr>
                <w:sz w:val="20"/>
                <w:szCs w:val="20"/>
              </w:rPr>
              <w:t xml:space="preserve"> </w:t>
            </w:r>
            <w:r w:rsidRPr="008103CC">
              <w:rPr>
                <w:i/>
                <w:sz w:val="18"/>
                <w:szCs w:val="18"/>
              </w:rPr>
              <w:t>(Informe les autres,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103CC">
              <w:rPr>
                <w:i/>
                <w:sz w:val="18"/>
                <w:szCs w:val="18"/>
              </w:rPr>
              <w:t>donne son opinion,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103CC">
              <w:rPr>
                <w:i/>
                <w:sz w:val="18"/>
                <w:szCs w:val="18"/>
              </w:rPr>
              <w:t>influence les autres</w:t>
            </w:r>
            <w:r>
              <w:rPr>
                <w:i/>
                <w:sz w:val="18"/>
                <w:szCs w:val="18"/>
              </w:rPr>
              <w:t>, réclame…)</w:t>
            </w: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103CC" w:rsidRPr="00173E68" w:rsidTr="009325A1">
        <w:trPr>
          <w:cantSplit/>
        </w:trPr>
        <w:tc>
          <w:tcPr>
            <w:tcW w:w="13990" w:type="dxa"/>
            <w:gridSpan w:val="6"/>
            <w:shd w:val="clear" w:color="auto" w:fill="B6DDE8" w:themeFill="accent5" w:themeFillTint="66"/>
          </w:tcPr>
          <w:p w:rsidR="008103CC" w:rsidRPr="00173E68" w:rsidRDefault="008103CC" w:rsidP="008103C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103CC">
              <w:rPr>
                <w:b/>
                <w:sz w:val="20"/>
                <w:szCs w:val="20"/>
              </w:rPr>
              <w:t>Ce qu’il fait</w:t>
            </w:r>
            <w:r>
              <w:rPr>
                <w:sz w:val="20"/>
                <w:szCs w:val="20"/>
              </w:rPr>
              <w:t xml:space="preserve"> </w:t>
            </w:r>
            <w:r w:rsidRPr="008103CC">
              <w:rPr>
                <w:i/>
                <w:sz w:val="18"/>
                <w:szCs w:val="18"/>
              </w:rPr>
              <w:t>(Ses actions, les obstacles à surmonter, ses plans, son agenda</w:t>
            </w:r>
            <w:r>
              <w:rPr>
                <w:i/>
                <w:sz w:val="18"/>
                <w:szCs w:val="18"/>
              </w:rPr>
              <w:t>…)</w:t>
            </w: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103CC" w:rsidRPr="00173E68" w:rsidTr="00A014D0">
        <w:trPr>
          <w:cantSplit/>
        </w:trPr>
        <w:tc>
          <w:tcPr>
            <w:tcW w:w="13990" w:type="dxa"/>
            <w:gridSpan w:val="6"/>
            <w:shd w:val="clear" w:color="auto" w:fill="B6DDE8" w:themeFill="accent5" w:themeFillTint="66"/>
          </w:tcPr>
          <w:p w:rsidR="008103CC" w:rsidRPr="00173E68" w:rsidRDefault="008103CC" w:rsidP="00A8228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82288">
              <w:rPr>
                <w:b/>
                <w:sz w:val="20"/>
                <w:szCs w:val="20"/>
              </w:rPr>
              <w:t>Besoins - ce qu’il voudrait faire</w:t>
            </w:r>
            <w:r>
              <w:rPr>
                <w:sz w:val="20"/>
                <w:szCs w:val="20"/>
              </w:rPr>
              <w:t xml:space="preserve"> </w:t>
            </w:r>
            <w:r w:rsidRPr="00A82288">
              <w:rPr>
                <w:i/>
                <w:sz w:val="18"/>
                <w:szCs w:val="18"/>
              </w:rPr>
              <w:t>(</w:t>
            </w:r>
            <w:r w:rsidR="00A82288" w:rsidRPr="00A82288">
              <w:rPr>
                <w:i/>
                <w:sz w:val="18"/>
                <w:szCs w:val="18"/>
              </w:rPr>
              <w:t>c</w:t>
            </w:r>
            <w:r w:rsidRPr="00A82288">
              <w:rPr>
                <w:i/>
                <w:sz w:val="18"/>
                <w:szCs w:val="18"/>
              </w:rPr>
              <w:t xml:space="preserve">e que la personne aimerait </w:t>
            </w:r>
            <w:r w:rsidR="00A82288" w:rsidRPr="00A82288">
              <w:rPr>
                <w:i/>
                <w:sz w:val="18"/>
                <w:szCs w:val="18"/>
              </w:rPr>
              <w:t xml:space="preserve">pouvoir </w:t>
            </w:r>
            <w:r w:rsidRPr="00A82288">
              <w:rPr>
                <w:i/>
                <w:sz w:val="18"/>
                <w:szCs w:val="18"/>
              </w:rPr>
              <w:t>faire ou améliorer dans ses actions</w:t>
            </w:r>
            <w:r w:rsidR="00A82288" w:rsidRPr="00A82288">
              <w:rPr>
                <w:i/>
                <w:sz w:val="18"/>
                <w:szCs w:val="18"/>
              </w:rPr>
              <w:t>…)</w:t>
            </w: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103CC" w:rsidRPr="00173E68" w:rsidTr="001B3705">
        <w:trPr>
          <w:cantSplit/>
        </w:trPr>
        <w:tc>
          <w:tcPr>
            <w:tcW w:w="13990" w:type="dxa"/>
            <w:gridSpan w:val="6"/>
            <w:shd w:val="clear" w:color="auto" w:fill="B6DDE8" w:themeFill="accent5" w:themeFillTint="66"/>
          </w:tcPr>
          <w:p w:rsidR="008103CC" w:rsidRPr="00A82288" w:rsidRDefault="00A82288" w:rsidP="00A82288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A82288">
              <w:rPr>
                <w:b/>
                <w:sz w:val="20"/>
                <w:szCs w:val="20"/>
              </w:rPr>
              <w:t>Besoins - c</w:t>
            </w:r>
            <w:r w:rsidR="008103CC" w:rsidRPr="00A82288">
              <w:rPr>
                <w:b/>
                <w:sz w:val="20"/>
                <w:szCs w:val="20"/>
              </w:rPr>
              <w:t>e qu’il voudrait être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(c</w:t>
            </w:r>
            <w:r w:rsidRPr="00A82288">
              <w:rPr>
                <w:i/>
                <w:sz w:val="18"/>
                <w:szCs w:val="18"/>
              </w:rPr>
              <w:t>e que la personne aimerait devenir, dans son intégration sociale et professionnelle</w:t>
            </w:r>
            <w:r>
              <w:rPr>
                <w:i/>
                <w:sz w:val="18"/>
                <w:szCs w:val="18"/>
              </w:rPr>
              <w:t>…)</w:t>
            </w: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D2C6C" w:rsidRPr="00173E68" w:rsidTr="00862D78">
        <w:trPr>
          <w:cantSplit/>
        </w:trPr>
        <w:tc>
          <w:tcPr>
            <w:tcW w:w="2241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FD2C6C" w:rsidRPr="00173E68" w:rsidRDefault="00FD2C6C" w:rsidP="00862D78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173E68" w:rsidRPr="00173E68" w:rsidRDefault="00173E68" w:rsidP="00173E68"/>
    <w:p w:rsidR="00445261" w:rsidRPr="0043433A" w:rsidRDefault="00445261" w:rsidP="00E554D5"/>
    <w:sectPr w:rsidR="00445261" w:rsidRPr="0043433A" w:rsidSect="00C76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6C" w:rsidRDefault="0097536C" w:rsidP="00D3777F">
      <w:r>
        <w:separator/>
      </w:r>
    </w:p>
  </w:endnote>
  <w:endnote w:type="continuationSeparator" w:id="0">
    <w:p w:rsidR="0097536C" w:rsidRDefault="0097536C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50" w:rsidRDefault="00FF165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Pr="003F31A7" w:rsidRDefault="00D31580" w:rsidP="003F31A7">
    <w:pPr>
      <w:pStyle w:val="Pieddepage"/>
      <w:tabs>
        <w:tab w:val="clear" w:pos="9072"/>
        <w:tab w:val="right" w:pos="14034"/>
      </w:tabs>
      <w:rPr>
        <w:sz w:val="16"/>
        <w:szCs w:val="16"/>
      </w:rPr>
    </w:pPr>
    <w:r w:rsidRPr="00D31580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6pt;margin-top:-3.55pt;width:701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" strokecolor="#060" strokeweight=".25pt"/>
      </w:pict>
    </w:r>
    <w:fldSimple w:instr=" FILENAME   \* MERGEFORMAT ">
      <w:r w:rsidR="00FF1650">
        <w:rPr>
          <w:noProof/>
          <w:sz w:val="16"/>
          <w:szCs w:val="16"/>
        </w:rPr>
        <w:t>Dans la peau du client - releve.docx</w:t>
      </w:r>
    </w:fldSimple>
    <w:r w:rsidR="00FF1650" w:rsidRPr="00A5522D">
      <w:rPr>
        <w:sz w:val="16"/>
        <w:szCs w:val="16"/>
      </w:rPr>
      <w:t xml:space="preserve"> </w:t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TITLE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D3777F" w:rsidRPr="00A5522D">
      <w:rPr>
        <w:sz w:val="16"/>
        <w:szCs w:val="16"/>
      </w:rPr>
      <w:tab/>
    </w:r>
    <w:r w:rsidR="00D3777F" w:rsidRPr="00A5522D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PAGE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FF1650">
      <w:rPr>
        <w:noProof/>
        <w:sz w:val="16"/>
        <w:szCs w:val="16"/>
      </w:rPr>
      <w:t>1</w:t>
    </w:r>
    <w:r w:rsidRPr="00A5522D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50" w:rsidRDefault="00FF16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6C" w:rsidRDefault="0097536C" w:rsidP="00D3777F">
      <w:r>
        <w:separator/>
      </w:r>
    </w:p>
  </w:footnote>
  <w:footnote w:type="continuationSeparator" w:id="0">
    <w:p w:rsidR="0097536C" w:rsidRDefault="0097536C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50" w:rsidRDefault="00FF165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Default="00903503" w:rsidP="00173E68">
    <w:pPr>
      <w:pStyle w:val="En-tte"/>
      <w:tabs>
        <w:tab w:val="clear" w:pos="9072"/>
        <w:tab w:val="right" w:pos="13892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-215900</wp:posOffset>
          </wp:positionV>
          <wp:extent cx="763905" cy="403225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\Google Drive\Leonardo SBM\Social Business Models Canvas and Red thread\French\Images\SB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5261">
      <w:tab/>
    </w:r>
    <w:r w:rsidR="00445261">
      <w:tab/>
    </w:r>
    <w:r w:rsidR="00445261">
      <w:rPr>
        <w:sz w:val="16"/>
        <w:szCs w:val="16"/>
      </w:rPr>
      <w:t xml:space="preserve">Fil rouge de maturation de </w:t>
    </w:r>
    <w:r w:rsidR="00173E68">
      <w:rPr>
        <w:sz w:val="16"/>
        <w:szCs w:val="16"/>
      </w:rPr>
      <w:t>modèles d’affaires sociaux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50" w:rsidRDefault="00FF165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3E68"/>
    <w:rsid w:val="00113975"/>
    <w:rsid w:val="00161B0C"/>
    <w:rsid w:val="00173E68"/>
    <w:rsid w:val="002F1EAF"/>
    <w:rsid w:val="003F31A7"/>
    <w:rsid w:val="0043433A"/>
    <w:rsid w:val="00445261"/>
    <w:rsid w:val="004A4C3B"/>
    <w:rsid w:val="00671F5A"/>
    <w:rsid w:val="008103CC"/>
    <w:rsid w:val="008C35F5"/>
    <w:rsid w:val="00903503"/>
    <w:rsid w:val="0097536C"/>
    <w:rsid w:val="00A82288"/>
    <w:rsid w:val="00AC1FB7"/>
    <w:rsid w:val="00BA1129"/>
    <w:rsid w:val="00C76582"/>
    <w:rsid w:val="00D31580"/>
    <w:rsid w:val="00D3777F"/>
    <w:rsid w:val="00DB525B"/>
    <w:rsid w:val="00E554D5"/>
    <w:rsid w:val="00F719DC"/>
    <w:rsid w:val="00FD2C6C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table" w:styleId="Grilledutableau">
    <w:name w:val="Table Grid"/>
    <w:basedOn w:val="TableauNormal"/>
    <w:rsid w:val="0017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F719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719DC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table" w:styleId="Grilledutableau">
    <w:name w:val="Table Grid"/>
    <w:basedOn w:val="TableauNormal"/>
    <w:rsid w:val="0017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F719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719DC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d'outil du fil rouge A4 paysage.dotx</Template>
  <TotalTime>41</TotalTime>
  <Pages>3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1476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5</cp:revision>
  <cp:lastPrinted>2010-06-22T15:12:00Z</cp:lastPrinted>
  <dcterms:created xsi:type="dcterms:W3CDTF">2014-03-22T09:03:00Z</dcterms:created>
  <dcterms:modified xsi:type="dcterms:W3CDTF">2015-10-10T07:52:00Z</dcterms:modified>
</cp:coreProperties>
</file>